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1CC" w:rsidRPr="003F51CC" w:rsidRDefault="003F51CC" w:rsidP="003F51CC">
      <w:pPr>
        <w:keepNext/>
        <w:keepLines/>
        <w:spacing w:before="480" w:after="0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bookmarkStart w:id="0" w:name="_Toc221233753"/>
      <w:r w:rsidRPr="003F51CC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Кукла, как средство познания мира</w:t>
      </w:r>
      <w:bookmarkEnd w:id="0"/>
    </w:p>
    <w:p w:rsidR="003F51CC" w:rsidRPr="003F51CC" w:rsidRDefault="003F51CC" w:rsidP="003F51CC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3F51CC">
        <w:rPr>
          <w:rFonts w:ascii="Times New Roman" w:hAnsi="Times New Roman" w:cs="Times New Roman"/>
          <w:sz w:val="28"/>
          <w:szCs w:val="28"/>
        </w:rPr>
        <w:t>Познание мира начинается с детства через подражание и игру. И очень распространенным средством является кукла.</w:t>
      </w:r>
    </w:p>
    <w:p w:rsidR="003F51CC" w:rsidRPr="003F51CC" w:rsidRDefault="003F51CC" w:rsidP="003F51CC">
      <w:pPr>
        <w:contextualSpacing/>
        <w:rPr>
          <w:rFonts w:ascii="Times New Roman" w:hAnsi="Times New Roman" w:cs="Times New Roman"/>
          <w:color w:val="0A0A0A"/>
          <w:sz w:val="28"/>
        </w:rPr>
      </w:pPr>
      <w:r w:rsidRPr="003F51CC">
        <w:rPr>
          <w:rFonts w:ascii="Times New Roman" w:hAnsi="Times New Roman" w:cs="Times New Roman"/>
          <w:sz w:val="28"/>
          <w:szCs w:val="28"/>
        </w:rPr>
        <w:tab/>
        <w:t xml:space="preserve">Игры в куклы — фундаментальный способ познания мира ребенком, позволяющий моделировать социальные отношения, развивать </w:t>
      </w:r>
      <w:proofErr w:type="spellStart"/>
      <w:r w:rsidRPr="003F51CC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3F51CC">
        <w:rPr>
          <w:rFonts w:ascii="Times New Roman" w:hAnsi="Times New Roman" w:cs="Times New Roman"/>
          <w:sz w:val="28"/>
          <w:szCs w:val="28"/>
        </w:rPr>
        <w:t>, эмоциональный интеллект и речь</w:t>
      </w:r>
      <w:r w:rsidRPr="003F51CC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. Через куклу ребенок осваивает бытовые навыки, примеряет роли (мама, врач), понимает понятия добра и зла, а также безопасно переживает трудные жизненные ситуации, отражая их в сюжетах игры.</w:t>
      </w:r>
      <w:r w:rsidRPr="003F51CC">
        <w:rPr>
          <w:rFonts w:ascii="Times New Roman" w:hAnsi="Times New Roman" w:cs="Times New Roman"/>
          <w:color w:val="0A0A0A"/>
          <w:sz w:val="28"/>
        </w:rPr>
        <w:t> </w:t>
      </w:r>
    </w:p>
    <w:p w:rsidR="003F51CC" w:rsidRPr="003F51CC" w:rsidRDefault="003F51CC" w:rsidP="003F51CC">
      <w:pPr>
        <w:contextualSpacing/>
        <w:rPr>
          <w:rFonts w:ascii="Times New Roman" w:hAnsi="Times New Roman" w:cs="Times New Roman"/>
          <w:sz w:val="28"/>
          <w:szCs w:val="28"/>
        </w:rPr>
      </w:pPr>
      <w:r w:rsidRPr="003F51CC">
        <w:rPr>
          <w:rFonts w:ascii="Times New Roman" w:hAnsi="Times New Roman" w:cs="Times New Roman"/>
          <w:color w:val="0A0A0A"/>
          <w:sz w:val="28"/>
        </w:rPr>
        <w:tab/>
        <w:t>Одевая куклу, изготавливая одежду для нее, ребенок  впитывает культурный код. Орнаменты и крой, названия элементов костюма знакомят ребенка с историей и традициями.</w:t>
      </w:r>
      <w:r w:rsidRPr="003F51CC">
        <w:rPr>
          <w:rFonts w:ascii="Times New Roman" w:hAnsi="Times New Roman" w:cs="Times New Roman"/>
          <w:sz w:val="28"/>
          <w:szCs w:val="28"/>
        </w:rPr>
        <w:t xml:space="preserve"> </w:t>
      </w:r>
      <w:r w:rsidRPr="003F51CC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Через национальный костюм  передаются этнографические знания о быте, традициях, символах, эстетических идеалах предков.</w:t>
      </w:r>
    </w:p>
    <w:p w:rsidR="003F51CC" w:rsidRPr="003F51CC" w:rsidRDefault="003F51CC" w:rsidP="003F51CC">
      <w:pPr>
        <w:shd w:val="clear" w:color="auto" w:fill="FFFFFF"/>
        <w:spacing w:after="180"/>
        <w:contextualSpacing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1C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ab/>
        <w:t>Кукла в народном костюме служит наглядным пособием, через которое ребенок познает структуру общества и материальную культуру. Национальные костюмы, реконструируют исторические периоды, погружая в особенности кроя, декора и материалов различных регионов и сообществ.</w:t>
      </w:r>
    </w:p>
    <w:p w:rsidR="003F51CC" w:rsidRPr="003F51CC" w:rsidRDefault="003F51CC" w:rsidP="003F51CC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1C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ab/>
        <w:t>Среди большого многообразия кукол бумажные куклы с народными костюмами так же являются эффективным средством познания мира, сочетающим игру с изучением истории, географии и культуры разных народов. Этот инструмент развивает мелкую моторику, эстетический вкус и расширяет кругозор, помогая детям через наглядность понять традиции, быт, национальные особенности народов России. </w:t>
      </w:r>
    </w:p>
    <w:p w:rsidR="003F51CC" w:rsidRPr="003F51CC" w:rsidRDefault="003F51CC" w:rsidP="003F51CC">
      <w:pPr>
        <w:shd w:val="clear" w:color="auto" w:fill="FFFFFF"/>
        <w:spacing w:after="180"/>
        <w:contextualSpacing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F51C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ab/>
        <w:t>Играя, дети знакомятся с традиционными костюмами, что воспитывает уважение к культурному разнообразию. Создание кукол и гардероба развивает навыки моделирования, конструирования, рисования и вырезания, превращая детей в художников-модельеров. Бумажные куклы применяются в темах «Одежда наших предков», «Дружба народов», «День народного единства», формируя знания об истории и географии. Проце</w:t>
      </w:r>
      <w:proofErr w:type="gramStart"/>
      <w:r w:rsidRPr="003F51C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сс вкл</w:t>
      </w:r>
      <w:proofErr w:type="gramEnd"/>
      <w:r w:rsidRPr="003F51C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ючает беседы о прошлом, составление рассказов, развитие усидчивости и аккуратности. </w:t>
      </w:r>
    </w:p>
    <w:p w:rsidR="003F51CC" w:rsidRPr="003F51CC" w:rsidRDefault="003F51CC" w:rsidP="003F51CC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3F51C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ab/>
        <w:t>Такие игры стимулируют познавательную активность, превращая изучение окружающего мира в увлекательный творческий процесс.</w:t>
      </w:r>
      <w:r w:rsidRPr="003F51CC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</w:t>
      </w:r>
    </w:p>
    <w:p w:rsidR="001C64A9" w:rsidRDefault="001C64A9"/>
    <w:sectPr w:rsidR="001C64A9" w:rsidSect="001C6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/>
  <w:rsids>
    <w:rsidRoot w:val="003F51CC"/>
    <w:rsid w:val="00083B7C"/>
    <w:rsid w:val="000F5DA3"/>
    <w:rsid w:val="001C64A9"/>
    <w:rsid w:val="003F5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4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2026-04-05T04:19:00Z</dcterms:created>
  <dcterms:modified xsi:type="dcterms:W3CDTF">2026-04-05T04:19:00Z</dcterms:modified>
</cp:coreProperties>
</file>